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C2B77" w14:textId="77777777" w:rsidR="004F74DE" w:rsidRPr="002A6A60" w:rsidRDefault="004F74DE" w:rsidP="00EB0D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A60">
        <w:rPr>
          <w:rFonts w:ascii="Times New Roman" w:hAnsi="Times New Roman" w:cs="Times New Roman"/>
          <w:b/>
          <w:bCs/>
          <w:sz w:val="24"/>
          <w:szCs w:val="24"/>
        </w:rPr>
        <w:t>VÝROČNÍ ZPRÁVA za rok 2019</w:t>
      </w:r>
    </w:p>
    <w:p w14:paraId="5C3C4B72" w14:textId="301BFA86" w:rsidR="004F74DE" w:rsidRPr="002A6A60" w:rsidRDefault="004F74DE" w:rsidP="00EB0DFA">
      <w:pPr>
        <w:jc w:val="center"/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 xml:space="preserve">dle § 18 zák. č. 106/1999 Sb., </w:t>
      </w:r>
      <w:r w:rsidR="00DE7210" w:rsidRPr="002A6A60">
        <w:rPr>
          <w:rFonts w:ascii="Times New Roman" w:hAnsi="Times New Roman" w:cs="Times New Roman"/>
        </w:rPr>
        <w:t xml:space="preserve">zákona </w:t>
      </w:r>
      <w:r w:rsidRPr="002A6A60">
        <w:rPr>
          <w:rFonts w:ascii="Times New Roman" w:hAnsi="Times New Roman" w:cs="Times New Roman"/>
        </w:rPr>
        <w:t>o svobodném přístupu k informacím,</w:t>
      </w:r>
    </w:p>
    <w:p w14:paraId="10273EBE" w14:textId="3C66C132" w:rsidR="004F74DE" w:rsidRPr="002A6A60" w:rsidRDefault="004F74DE" w:rsidP="00EB0DFA">
      <w:pPr>
        <w:jc w:val="center"/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 xml:space="preserve">ve znění pozdějších předpisů </w:t>
      </w:r>
    </w:p>
    <w:p w14:paraId="6F5883AA" w14:textId="77777777" w:rsidR="004F74DE" w:rsidRPr="002A6A60" w:rsidRDefault="004F74DE" w:rsidP="00EB0DFA">
      <w:pPr>
        <w:jc w:val="center"/>
        <w:rPr>
          <w:rFonts w:ascii="Times New Roman" w:hAnsi="Times New Roman" w:cs="Times New Roman"/>
        </w:rPr>
      </w:pPr>
    </w:p>
    <w:p w14:paraId="5AA81D8E" w14:textId="77777777" w:rsidR="00EE4DFA" w:rsidRDefault="00EE4DFA" w:rsidP="00EE4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 Liptál, okres Vsetín</w:t>
      </w:r>
      <w:r w:rsidR="004F74DE" w:rsidRPr="002A6A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příspěvková organizace, IČ 709 85 227</w:t>
      </w:r>
      <w:r w:rsidR="004F74DE" w:rsidRPr="002A6A60">
        <w:rPr>
          <w:rFonts w:ascii="Times New Roman" w:hAnsi="Times New Roman" w:cs="Times New Roman"/>
        </w:rPr>
        <w:t xml:space="preserve">, </w:t>
      </w:r>
    </w:p>
    <w:p w14:paraId="7DBFDADA" w14:textId="10EE0573" w:rsidR="004F74DE" w:rsidRPr="002A6A60" w:rsidRDefault="00EE4DFA" w:rsidP="00EE4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F74DE" w:rsidRPr="002A6A6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sídlem v </w:t>
      </w:r>
      <w:proofErr w:type="gramStart"/>
      <w:r>
        <w:rPr>
          <w:rFonts w:ascii="Times New Roman" w:hAnsi="Times New Roman" w:cs="Times New Roman"/>
        </w:rPr>
        <w:t>Liptále</w:t>
      </w:r>
      <w:proofErr w:type="gramEnd"/>
      <w:r>
        <w:rPr>
          <w:rFonts w:ascii="Times New Roman" w:hAnsi="Times New Roman" w:cs="Times New Roman"/>
        </w:rPr>
        <w:t xml:space="preserve"> 465. 756 31</w:t>
      </w:r>
    </w:p>
    <w:p w14:paraId="443BD77A" w14:textId="37B9B16C" w:rsidR="004F74DE" w:rsidRDefault="004F74DE" w:rsidP="00EB0DFA">
      <w:pPr>
        <w:jc w:val="center"/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>vydává</w:t>
      </w:r>
    </w:p>
    <w:p w14:paraId="69D83F25" w14:textId="77777777" w:rsidR="007E6133" w:rsidRPr="002A6A60" w:rsidRDefault="007E6133" w:rsidP="00EB0DFA">
      <w:pPr>
        <w:jc w:val="center"/>
        <w:rPr>
          <w:rFonts w:ascii="Times New Roman" w:hAnsi="Times New Roman" w:cs="Times New Roman"/>
        </w:rPr>
      </w:pPr>
    </w:p>
    <w:p w14:paraId="46C64DF1" w14:textId="27FB5026" w:rsidR="004F74DE" w:rsidRDefault="004F74DE" w:rsidP="00EB0DFA">
      <w:pPr>
        <w:jc w:val="center"/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>výroční zprávu za kalendářní rok 2019</w:t>
      </w:r>
    </w:p>
    <w:p w14:paraId="6F3E963F" w14:textId="77777777" w:rsidR="007E6133" w:rsidRPr="002A6A60" w:rsidRDefault="007E6133" w:rsidP="00EB0DFA">
      <w:pPr>
        <w:jc w:val="center"/>
        <w:rPr>
          <w:rFonts w:ascii="Times New Roman" w:hAnsi="Times New Roman" w:cs="Times New Roman"/>
        </w:rPr>
      </w:pPr>
    </w:p>
    <w:p w14:paraId="06F64F67" w14:textId="77777777" w:rsidR="004F74DE" w:rsidRPr="002A6A60" w:rsidRDefault="004F74DE" w:rsidP="004F74DE">
      <w:pPr>
        <w:jc w:val="center"/>
        <w:rPr>
          <w:rFonts w:ascii="Times New Roman" w:hAnsi="Times New Roman" w:cs="Times New Roman"/>
        </w:rPr>
      </w:pPr>
    </w:p>
    <w:p w14:paraId="40A90299" w14:textId="62A0640B" w:rsidR="004F74DE" w:rsidRPr="002A6A60" w:rsidRDefault="004F74DE" w:rsidP="004F74DE">
      <w:pPr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>Počet podaných žádostí o informace:</w:t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="000B6FB9">
        <w:rPr>
          <w:rFonts w:ascii="Times New Roman" w:hAnsi="Times New Roman" w:cs="Times New Roman"/>
        </w:rPr>
        <w:t>0</w:t>
      </w:r>
    </w:p>
    <w:p w14:paraId="1B8F036B" w14:textId="0DD6ACDC" w:rsidR="00EB0DFA" w:rsidRPr="002A6A60" w:rsidRDefault="00EB0DFA" w:rsidP="004F74DE">
      <w:pPr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>Počet poskytnutých informací na žádost:</w:t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="000B6FB9">
        <w:rPr>
          <w:rFonts w:ascii="Times New Roman" w:hAnsi="Times New Roman" w:cs="Times New Roman"/>
        </w:rPr>
        <w:t>0</w:t>
      </w:r>
    </w:p>
    <w:p w14:paraId="2ED57E93" w14:textId="417C0BBE" w:rsidR="004F74DE" w:rsidRPr="002A6A60" w:rsidRDefault="004F74DE" w:rsidP="004F74DE">
      <w:pPr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 xml:space="preserve">Počet vydaných rozhodnutí o odmítnutí žádosti: </w:t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  <w:t>0</w:t>
      </w:r>
    </w:p>
    <w:p w14:paraId="4F65A2D2" w14:textId="1D5F8B0F" w:rsidR="004F74DE" w:rsidRPr="002A6A60" w:rsidRDefault="004F74DE" w:rsidP="004F74DE">
      <w:pPr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 xml:space="preserve">Počet podaných odvolání proti rozhodnutí: </w:t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  <w:t>0</w:t>
      </w:r>
    </w:p>
    <w:p w14:paraId="09242ED4" w14:textId="7D62A391" w:rsidR="004F74DE" w:rsidRPr="002A6A60" w:rsidRDefault="004F74DE" w:rsidP="004F74DE">
      <w:pPr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 xml:space="preserve">Opis podstatných částí každého rozsudku soudu: </w:t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  <w:t>0</w:t>
      </w:r>
    </w:p>
    <w:p w14:paraId="4C253B01" w14:textId="2D9B07E7" w:rsidR="004F74DE" w:rsidRPr="002A6A60" w:rsidRDefault="004F74DE" w:rsidP="004F74DE">
      <w:pPr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 xml:space="preserve">Výčet poskytnutých výhradních licencí: </w:t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  <w:t>0</w:t>
      </w:r>
    </w:p>
    <w:p w14:paraId="4B5573D9" w14:textId="2948890F" w:rsidR="004F74DE" w:rsidRPr="002A6A60" w:rsidRDefault="004F74DE" w:rsidP="004F74DE">
      <w:pPr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 xml:space="preserve">Počet stížností podaných podle § 16 zákona: </w:t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  <w:t>0</w:t>
      </w:r>
    </w:p>
    <w:p w14:paraId="284A278C" w14:textId="55724334" w:rsidR="004F74DE" w:rsidRPr="002A6A60" w:rsidRDefault="004F74DE" w:rsidP="004F74DE">
      <w:pPr>
        <w:rPr>
          <w:rFonts w:ascii="Times New Roman" w:hAnsi="Times New Roman" w:cs="Times New Roman"/>
        </w:rPr>
      </w:pPr>
      <w:r w:rsidRPr="002A6A60">
        <w:rPr>
          <w:rFonts w:ascii="Times New Roman" w:hAnsi="Times New Roman" w:cs="Times New Roman"/>
        </w:rPr>
        <w:t xml:space="preserve">Další informace vztahující se k uplatňování tohoto zákona: </w:t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</w:r>
      <w:r w:rsidRPr="002A6A60">
        <w:rPr>
          <w:rFonts w:ascii="Times New Roman" w:hAnsi="Times New Roman" w:cs="Times New Roman"/>
        </w:rPr>
        <w:tab/>
        <w:t>0</w:t>
      </w:r>
    </w:p>
    <w:p w14:paraId="611C5005" w14:textId="77777777" w:rsidR="004F74DE" w:rsidRPr="002A6A60" w:rsidRDefault="004F74DE" w:rsidP="004F74DE">
      <w:pPr>
        <w:rPr>
          <w:rFonts w:ascii="Times New Roman" w:hAnsi="Times New Roman" w:cs="Times New Roman"/>
        </w:rPr>
      </w:pPr>
    </w:p>
    <w:p w14:paraId="4A95DE03" w14:textId="77777777" w:rsidR="004F74DE" w:rsidRPr="002A6A60" w:rsidRDefault="004F74DE" w:rsidP="004F74DE">
      <w:pPr>
        <w:rPr>
          <w:rFonts w:ascii="Times New Roman" w:hAnsi="Times New Roman" w:cs="Times New Roman"/>
        </w:rPr>
      </w:pPr>
    </w:p>
    <w:p w14:paraId="405F94CE" w14:textId="77777777" w:rsidR="004F74DE" w:rsidRPr="002A6A60" w:rsidRDefault="004F74DE" w:rsidP="004F74DE">
      <w:pPr>
        <w:rPr>
          <w:rFonts w:ascii="Times New Roman" w:hAnsi="Times New Roman" w:cs="Times New Roman"/>
        </w:rPr>
      </w:pPr>
    </w:p>
    <w:p w14:paraId="7C51E56A" w14:textId="77777777" w:rsidR="004F74DE" w:rsidRPr="002A6A60" w:rsidRDefault="004F74DE" w:rsidP="004F74DE">
      <w:pPr>
        <w:rPr>
          <w:rFonts w:ascii="Times New Roman" w:hAnsi="Times New Roman" w:cs="Times New Roman"/>
        </w:rPr>
      </w:pPr>
    </w:p>
    <w:p w14:paraId="26E19694" w14:textId="3D374296" w:rsidR="00EE4DFA" w:rsidRPr="002A6A60" w:rsidRDefault="00EE4DFA" w:rsidP="004F74D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 Liptále  dne</w:t>
      </w:r>
      <w:proofErr w:type="gramEnd"/>
      <w:r>
        <w:rPr>
          <w:rFonts w:ascii="Times New Roman" w:hAnsi="Times New Roman" w:cs="Times New Roman"/>
        </w:rPr>
        <w:t xml:space="preserve">  18.9.2020                                                                       Hana Červenková</w:t>
      </w:r>
    </w:p>
    <w:p w14:paraId="4FDA0661" w14:textId="0C0236E2" w:rsidR="001E08B2" w:rsidRPr="002A6A60" w:rsidRDefault="00EE4DFA" w:rsidP="00EE4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4F74DE" w:rsidRPr="002A6A60">
        <w:rPr>
          <w:rFonts w:ascii="Times New Roman" w:hAnsi="Times New Roman" w:cs="Times New Roman"/>
        </w:rPr>
        <w:t>ředitelka školy</w:t>
      </w:r>
    </w:p>
    <w:sectPr w:rsidR="001E08B2" w:rsidRPr="002A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90"/>
    <w:rsid w:val="0000697D"/>
    <w:rsid w:val="000B6FB9"/>
    <w:rsid w:val="001E08B2"/>
    <w:rsid w:val="002A6A60"/>
    <w:rsid w:val="00322890"/>
    <w:rsid w:val="004F74DE"/>
    <w:rsid w:val="007E6133"/>
    <w:rsid w:val="008D6180"/>
    <w:rsid w:val="00DE7210"/>
    <w:rsid w:val="00E44E73"/>
    <w:rsid w:val="00EB0DFA"/>
    <w:rsid w:val="00E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4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MŠ Liptál</cp:lastModifiedBy>
  <cp:revision>2</cp:revision>
  <dcterms:created xsi:type="dcterms:W3CDTF">2020-09-22T13:44:00Z</dcterms:created>
  <dcterms:modified xsi:type="dcterms:W3CDTF">2020-09-22T13:44:00Z</dcterms:modified>
</cp:coreProperties>
</file>